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" w:hanging="3"/>
        <w:jc w:val="center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color w:val="000000"/>
          <w:sz w:val="32"/>
          <w:szCs w:val="32"/>
          <w:u w:val="single"/>
        </w:rPr>
        <w:t>“</w:t>
      </w:r>
      <w:proofErr w:type="spellStart"/>
      <w:r>
        <w:rPr>
          <w:rFonts w:ascii="Calibri" w:eastAsia="Calibri" w:hAnsi="Calibri" w:cs="Calibri"/>
          <w:sz w:val="32"/>
          <w:szCs w:val="32"/>
          <w:u w:val="single"/>
        </w:rPr>
        <w:t>I.S.I.S.S.</w:t>
      </w:r>
      <w:proofErr w:type="spellEnd"/>
      <w:r>
        <w:rPr>
          <w:rFonts w:ascii="Calibri" w:eastAsia="Calibri" w:hAnsi="Calibri" w:cs="Calibri"/>
          <w:sz w:val="32"/>
          <w:szCs w:val="32"/>
          <w:u w:val="single"/>
        </w:rPr>
        <w:t xml:space="preserve"> MAGAROTTO</w:t>
      </w:r>
      <w:r>
        <w:rPr>
          <w:rFonts w:ascii="Calibri" w:eastAsia="Calibri" w:hAnsi="Calibri" w:cs="Calibri"/>
          <w:color w:val="000000"/>
          <w:sz w:val="32"/>
          <w:szCs w:val="32"/>
          <w:u w:val="single"/>
        </w:rPr>
        <w:t>”</w:t>
      </w: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" w:hanging="3"/>
        <w:jc w:val="center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color w:val="000000"/>
          <w:sz w:val="32"/>
          <w:szCs w:val="32"/>
          <w:u w:val="single"/>
        </w:rPr>
        <w:t xml:space="preserve">RELAZIONE FINALE DISCIPLINARE </w:t>
      </w: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" w:hanging="3"/>
        <w:jc w:val="center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color w:val="000000"/>
          <w:sz w:val="32"/>
          <w:szCs w:val="32"/>
          <w:u w:val="single"/>
        </w:rPr>
        <w:t xml:space="preserve">CLASSE </w:t>
      </w: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" w:hanging="3"/>
        <w:jc w:val="center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color w:val="000000"/>
          <w:sz w:val="32"/>
          <w:szCs w:val="32"/>
          <w:u w:val="single"/>
        </w:rPr>
        <w:t>A.S. 20</w:t>
      </w:r>
      <w:r>
        <w:rPr>
          <w:rFonts w:ascii="Calibri" w:eastAsia="Calibri" w:hAnsi="Calibri" w:cs="Calibri"/>
          <w:sz w:val="32"/>
          <w:szCs w:val="32"/>
          <w:u w:val="single"/>
        </w:rPr>
        <w:t>2</w:t>
      </w:r>
      <w:r>
        <w:rPr>
          <w:rFonts w:ascii="Calibri" w:eastAsia="Calibri" w:hAnsi="Calibri" w:cs="Calibri"/>
          <w:sz w:val="32"/>
          <w:szCs w:val="32"/>
          <w:u w:val="single"/>
        </w:rPr>
        <w:t>4</w:t>
      </w:r>
      <w:r>
        <w:rPr>
          <w:rFonts w:ascii="Calibri" w:eastAsia="Calibri" w:hAnsi="Calibri" w:cs="Calibri"/>
          <w:color w:val="000000"/>
          <w:sz w:val="32"/>
          <w:szCs w:val="32"/>
          <w:u w:val="single"/>
        </w:rPr>
        <w:t>/20</w:t>
      </w:r>
      <w:r>
        <w:rPr>
          <w:rFonts w:ascii="Calibri" w:eastAsia="Calibri" w:hAnsi="Calibri" w:cs="Calibri"/>
          <w:sz w:val="32"/>
          <w:szCs w:val="32"/>
          <w:u w:val="single"/>
        </w:rPr>
        <w:t>2</w:t>
      </w:r>
      <w:r>
        <w:rPr>
          <w:rFonts w:ascii="Calibri" w:eastAsia="Calibri" w:hAnsi="Calibri" w:cs="Calibri"/>
          <w:sz w:val="32"/>
          <w:szCs w:val="32"/>
          <w:u w:val="single"/>
        </w:rPr>
        <w:t>5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jc w:val="both"/>
        <w:rPr>
          <w:color w:val="000000"/>
        </w:rPr>
      </w:pP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jc w:val="both"/>
        <w:rPr>
          <w:color w:val="000000"/>
        </w:rPr>
      </w:pPr>
      <w:r>
        <w:rPr>
          <w:color w:val="000000"/>
        </w:rPr>
        <w:t xml:space="preserve">MATERIA: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                DOCENTE: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b/>
        </w:rPr>
      </w:pP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jc w:val="both"/>
        <w:rPr>
          <w:b/>
        </w:rPr>
      </w:pPr>
      <w:r>
        <w:rPr>
          <w:b/>
        </w:rPr>
        <w:t xml:space="preserve">COMPOSIZIONE DELLA CLASSE: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jc w:val="both"/>
        <w:rPr>
          <w:b/>
          <w:sz w:val="16"/>
          <w:szCs w:val="16"/>
        </w:rPr>
      </w:pPr>
    </w:p>
    <w:p w:rsidR="00F17896" w:rsidRDefault="00F17896">
      <w:pPr>
        <w:pStyle w:val="normal"/>
        <w:widowControl w:val="0"/>
        <w:spacing w:before="175"/>
        <w:ind w:left="151" w:firstLine="0"/>
        <w:jc w:val="both"/>
      </w:pPr>
    </w:p>
    <w:p w:rsidR="00F17896" w:rsidRDefault="00F17896">
      <w:pPr>
        <w:pStyle w:val="normal"/>
        <w:widowControl w:val="0"/>
        <w:spacing w:before="175"/>
        <w:ind w:left="151" w:firstLine="0"/>
        <w:jc w:val="both"/>
      </w:pPr>
    </w:p>
    <w:p w:rsidR="00F17896" w:rsidRDefault="006A72B3">
      <w:pPr>
        <w:pStyle w:val="normal"/>
        <w:widowControl w:val="0"/>
        <w:spacing w:before="175"/>
        <w:ind w:firstLine="0"/>
        <w:jc w:val="both"/>
        <w:rPr>
          <w:b/>
        </w:rPr>
      </w:pPr>
      <w:r>
        <w:rPr>
          <w:b/>
        </w:rPr>
        <w:t xml:space="preserve">ESITI TEST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INGRESSO</w:t>
      </w:r>
    </w:p>
    <w:p w:rsidR="00F17896" w:rsidRDefault="00F17896">
      <w:pPr>
        <w:pStyle w:val="normal"/>
        <w:widowControl w:val="0"/>
        <w:spacing w:before="175"/>
        <w:ind w:firstLine="0"/>
        <w:jc w:val="both"/>
      </w:pPr>
    </w:p>
    <w:p w:rsidR="00F17896" w:rsidRDefault="00F17896">
      <w:pPr>
        <w:pStyle w:val="normal"/>
        <w:widowControl w:val="0"/>
        <w:spacing w:before="175"/>
        <w:ind w:firstLine="0"/>
        <w:jc w:val="both"/>
      </w:pP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jc w:val="both"/>
        <w:rPr>
          <w:b/>
        </w:rPr>
      </w:pPr>
      <w:r>
        <w:rPr>
          <w:b/>
        </w:rPr>
        <w:t xml:space="preserve">EVENTUALE ADESIONE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ALCUNI ALUNNI AI CORSI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POTENZIAMENTO ORGANIZZATI GRAZIE AI FONDI DEL PNRR E RICADUTA NEL RENDIMENTO SCOLASTICO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</w:pP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</w:pP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jc w:val="both"/>
        <w:rPr>
          <w:b/>
        </w:rPr>
      </w:pPr>
      <w:r>
        <w:rPr>
          <w:b/>
        </w:rPr>
        <w:t xml:space="preserve">PRESENZA DELL’ASSISTENTE ALLA COMUNICAZIONE O DEL DOCENTE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POTENZIAMENTO PER N. ORE SETTIMANALI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jc w:val="both"/>
      </w:pP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jc w:val="both"/>
      </w:pP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jc w:val="both"/>
      </w:pP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jc w:val="both"/>
      </w:pP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jc w:val="both"/>
        <w:rPr>
          <w:b/>
        </w:rPr>
      </w:pPr>
      <w:r>
        <w:rPr>
          <w:b/>
        </w:rPr>
        <w:t>IL PROGRAMMA È S</w:t>
      </w:r>
      <w:r>
        <w:rPr>
          <w:b/>
        </w:rPr>
        <w:t>TATO INTERAMENTE AFFRONTATO E I CONTENUTI SONO STATI MOLTO APPROFONDITI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b/>
        </w:rPr>
      </w:pP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r>
        <w:rPr>
          <w:b/>
          <w:color w:val="000000"/>
        </w:rPr>
        <w:t xml:space="preserve">SITUAZIONE GENERALE DELLA CLASSE RISPETTO ALLA SITUAZIONE </w:t>
      </w:r>
      <w:proofErr w:type="spellStart"/>
      <w:r>
        <w:rPr>
          <w:b/>
          <w:color w:val="000000"/>
        </w:rPr>
        <w:t>DI</w:t>
      </w:r>
      <w:proofErr w:type="spellEnd"/>
      <w:r>
        <w:rPr>
          <w:b/>
          <w:color w:val="000000"/>
        </w:rPr>
        <w:t xml:space="preserve"> PARTENZA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hanging="2"/>
        <w:rPr>
          <w:color w:val="000000"/>
        </w:rPr>
        <w:sectPr w:rsidR="00F17896">
          <w:pgSz w:w="11906" w:h="16838"/>
          <w:pgMar w:top="899" w:right="566" w:bottom="1134" w:left="900" w:header="708" w:footer="569" w:gutter="0"/>
          <w:pgNumType w:start="1"/>
          <w:cols w:space="720"/>
        </w:sectPr>
      </w:pPr>
      <w:r>
        <w:rPr>
          <w:b/>
          <w:color w:val="000000"/>
        </w:rPr>
        <w:t>Gli alunni hanno acquisito un comportamento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0"/>
          <w:id w:val="51659719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responsabile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1"/>
          <w:id w:val="51659720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t xml:space="preserve"> </w:t>
      </w:r>
      <w:r w:rsidR="006A72B3">
        <w:rPr>
          <w:color w:val="000000"/>
        </w:rPr>
        <w:t xml:space="preserve">corretto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2"/>
          <w:id w:val="51659721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color w:val="000000"/>
        </w:rPr>
        <w:t xml:space="preserve"> vivace ma corretto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3"/>
          <w:id w:val="51659722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accettabile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4"/>
          <w:id w:val="51659723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color w:val="000000"/>
        </w:rPr>
        <w:t xml:space="preserve">esuberante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5"/>
          <w:id w:val="51659724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maturo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6"/>
          <w:id w:val="51659725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disciplinato 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7"/>
          <w:id w:val="51659726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indisciplinato  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8"/>
          <w:id w:val="51659727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scorretto   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9"/>
          <w:id w:val="51659728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poco responsabile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  <w:sectPr w:rsidR="00F17896">
          <w:type w:val="continuous"/>
          <w:pgSz w:w="11906" w:h="16838"/>
          <w:pgMar w:top="899" w:right="566" w:bottom="1134" w:left="900" w:header="708" w:footer="569" w:gutter="0"/>
          <w:cols w:num="3" w:space="720" w:equalWidth="0">
            <w:col w:w="2835" w:space="966"/>
            <w:col w:w="2835" w:space="966"/>
            <w:col w:w="2835" w:space="0"/>
          </w:cols>
        </w:sectPr>
      </w:pPr>
      <w:sdt>
        <w:sdtPr>
          <w:tag w:val="goog_rdk_10"/>
          <w:id w:val="51659729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color w:val="000000"/>
        </w:rPr>
        <w:t xml:space="preserve"> vivace</w:t>
      </w: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ind w:hanging="2"/>
        <w:rPr>
          <w:color w:val="000000"/>
        </w:rPr>
        <w:sectPr w:rsidR="00F17896">
          <w:type w:val="continuous"/>
          <w:pgSz w:w="11906" w:h="16838"/>
          <w:pgMar w:top="899" w:right="566" w:bottom="1134" w:left="900" w:header="708" w:footer="569" w:gutter="0"/>
          <w:cols w:space="720"/>
        </w:sectPr>
      </w:pPr>
      <w:r>
        <w:rPr>
          <w:b/>
          <w:color w:val="000000"/>
        </w:rPr>
        <w:lastRenderedPageBreak/>
        <w:t>Hanno partecipato in modo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11"/>
          <w:id w:val="51659730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costruttivo  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12"/>
          <w:id w:val="51659731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attivo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13"/>
          <w:id w:val="51659732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t xml:space="preserve"> </w:t>
      </w:r>
      <w:r w:rsidR="006A72B3">
        <w:rPr>
          <w:b/>
          <w:color w:val="000000"/>
        </w:rPr>
        <w:t xml:space="preserve"> </w:t>
      </w:r>
      <w:r w:rsidR="006A72B3">
        <w:rPr>
          <w:color w:val="000000"/>
        </w:rPr>
        <w:t xml:space="preserve">collaborativo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14"/>
          <w:id w:val="51659733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diligente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15"/>
          <w:id w:val="51659734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t xml:space="preserve"> </w:t>
      </w:r>
      <w:r w:rsidR="006A72B3">
        <w:rPr>
          <w:rFonts w:ascii="Quattrocento Sans" w:eastAsia="Quattrocento Sans" w:hAnsi="Quattrocento Sans" w:cs="Quattrocento Sans"/>
          <w:b/>
          <w:color w:val="000000"/>
        </w:rPr>
        <w:t xml:space="preserve"> </w:t>
      </w:r>
      <w:r w:rsidR="006A72B3">
        <w:rPr>
          <w:color w:val="000000"/>
        </w:rPr>
        <w:t xml:space="preserve"> produttivo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16"/>
          <w:id w:val="51659735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serio e puntuale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17"/>
          <w:id w:val="51659736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passivo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ind w:hanging="2"/>
        <w:rPr>
          <w:color w:val="000000"/>
        </w:rPr>
      </w:pPr>
      <w:sdt>
        <w:sdtPr>
          <w:tag w:val="goog_rdk_18"/>
          <w:id w:val="51659737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disordinato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19"/>
          <w:id w:val="51659738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incostante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20"/>
          <w:id w:val="51659739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saltuario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21"/>
          <w:id w:val="51659740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superficiale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22"/>
          <w:id w:val="51659741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discontinuo    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  <w:sectPr w:rsidR="00F17896">
          <w:type w:val="continuous"/>
          <w:pgSz w:w="11906" w:h="16838"/>
          <w:pgMar w:top="899" w:right="566" w:bottom="1134" w:left="900" w:header="708" w:footer="569" w:gutter="0"/>
          <w:cols w:num="3" w:space="720" w:equalWidth="0">
            <w:col w:w="2835" w:space="966"/>
            <w:col w:w="2835" w:space="966"/>
            <w:col w:w="2835" w:space="0"/>
          </w:cols>
        </w:sectPr>
      </w:pPr>
      <w:sdt>
        <w:sdtPr>
          <w:tag w:val="goog_rdk_23"/>
          <w:id w:val="51659742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vario a seconda degli interessi</w:t>
      </w: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ind w:hanging="2"/>
        <w:rPr>
          <w:color w:val="000000"/>
        </w:rPr>
        <w:sectPr w:rsidR="00F17896">
          <w:type w:val="continuous"/>
          <w:pgSz w:w="11906" w:h="16838"/>
          <w:pgMar w:top="899" w:right="566" w:bottom="1134" w:left="900" w:header="708" w:footer="569" w:gutter="0"/>
          <w:cols w:space="720"/>
        </w:sectPr>
      </w:pPr>
      <w:r>
        <w:rPr>
          <w:b/>
          <w:color w:val="000000"/>
        </w:rPr>
        <w:lastRenderedPageBreak/>
        <w:t>Si sono impegnati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24"/>
          <w:id w:val="51659743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con profitto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25"/>
          <w:id w:val="51659744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costantemente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26"/>
          <w:id w:val="51659745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con regolarità 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27"/>
          <w:id w:val="51659746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t xml:space="preserve"> </w:t>
      </w:r>
      <w:r w:rsidR="006A72B3">
        <w:rPr>
          <w:color w:val="000000"/>
        </w:rPr>
        <w:t xml:space="preserve">adeguatamente  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</w:tabs>
        <w:ind w:hanging="2"/>
        <w:rPr>
          <w:color w:val="000000"/>
        </w:rPr>
      </w:pPr>
      <w:sdt>
        <w:sdtPr>
          <w:tag w:val="goog_rdk_28"/>
          <w:id w:val="51659747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con responsabilità   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29"/>
          <w:id w:val="51659748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con serietà e    </w:t>
      </w:r>
      <w:r w:rsidR="006A72B3">
        <w:rPr>
          <w:color w:val="000000"/>
        </w:rPr>
        <w:t xml:space="preserve">                     continuità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30"/>
          <w:id w:val="51659749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con assiduità 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31"/>
          <w:id w:val="51659750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con discontinuità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32"/>
          <w:id w:val="51659751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con superficialità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33"/>
          <w:id w:val="51659752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non adeguatamente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  <w:sectPr w:rsidR="00F17896">
          <w:type w:val="continuous"/>
          <w:pgSz w:w="11906" w:h="16838"/>
          <w:pgMar w:top="899" w:right="566" w:bottom="1134" w:left="900" w:header="708" w:footer="569" w:gutter="0"/>
          <w:cols w:num="3" w:space="720" w:equalWidth="0">
            <w:col w:w="2835" w:space="966"/>
            <w:col w:w="2835" w:space="966"/>
            <w:col w:w="2835" w:space="0"/>
          </w:cols>
        </w:sectPr>
      </w:pPr>
      <w:sdt>
        <w:sdtPr>
          <w:tag w:val="goog_rdk_34"/>
          <w:id w:val="51659753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settorialmente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  <w:sectPr w:rsidR="00F17896">
          <w:type w:val="continuous"/>
          <w:pgSz w:w="11906" w:h="16838"/>
          <w:pgMar w:top="899" w:right="566" w:bottom="1134" w:left="900" w:header="708" w:footer="569" w:gutter="0"/>
          <w:cols w:num="4" w:space="720" w:equalWidth="0">
            <w:col w:w="2079" w:space="708"/>
            <w:col w:w="2079" w:space="708"/>
            <w:col w:w="2079" w:space="708"/>
            <w:col w:w="2079" w:space="0"/>
          </w:cols>
        </w:sectPr>
      </w:pP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ind w:hanging="2"/>
        <w:rPr>
          <w:color w:val="000000"/>
        </w:rPr>
        <w:sectPr w:rsidR="00F17896">
          <w:type w:val="continuous"/>
          <w:pgSz w:w="11906" w:h="16838"/>
          <w:pgMar w:top="899" w:right="566" w:bottom="1134" w:left="900" w:header="708" w:footer="569" w:gutter="0"/>
          <w:cols w:space="720"/>
        </w:sectPr>
      </w:pPr>
      <w:r>
        <w:rPr>
          <w:b/>
          <w:color w:val="000000"/>
        </w:rPr>
        <w:lastRenderedPageBreak/>
        <w:t>Hanno acquisito un metodo di studio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</w:tabs>
        <w:ind w:hanging="2"/>
        <w:rPr>
          <w:color w:val="000000"/>
        </w:rPr>
      </w:pPr>
      <w:sdt>
        <w:sdtPr>
          <w:tag w:val="goog_rdk_35"/>
          <w:id w:val="51659754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autonomo  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36"/>
          <w:id w:val="51659755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preciso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37"/>
          <w:id w:val="51659756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puntuale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38"/>
          <w:id w:val="51659757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t xml:space="preserve"> </w:t>
      </w:r>
      <w:r w:rsidR="006A72B3">
        <w:rPr>
          <w:color w:val="000000"/>
        </w:rPr>
        <w:t xml:space="preserve"> organizzato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39"/>
          <w:id w:val="51659758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funzionale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40"/>
          <w:id w:val="51659759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produttivo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41"/>
          <w:id w:val="51659760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t xml:space="preserve"> </w:t>
      </w:r>
      <w:r w:rsidR="006A72B3">
        <w:rPr>
          <w:color w:val="000000"/>
        </w:rPr>
        <w:t xml:space="preserve"> accettabile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42"/>
          <w:id w:val="51659761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t xml:space="preserve"> </w:t>
      </w:r>
      <w:r w:rsidR="006A72B3">
        <w:rPr>
          <w:color w:val="000000"/>
        </w:rPr>
        <w:t xml:space="preserve"> efficace    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43"/>
          <w:id w:val="51659762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disorganizzato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44"/>
          <w:id w:val="51659763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improduttivo    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45"/>
          <w:id w:val="51659764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confuso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46"/>
          <w:id w:val="51659765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non autonomo  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47"/>
          <w:id w:val="51659766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improvvisato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48"/>
          <w:id w:val="51659767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color w:val="000000"/>
        </w:rPr>
        <w:t xml:space="preserve"> lento   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49"/>
          <w:id w:val="51659768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affrettato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50"/>
          <w:id w:val="51659769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discontinuo    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51"/>
          <w:id w:val="51659770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inefficace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  <w:sectPr w:rsidR="00F17896">
          <w:type w:val="continuous"/>
          <w:pgSz w:w="11906" w:h="16838"/>
          <w:pgMar w:top="899" w:right="566" w:bottom="1134" w:left="900" w:header="708" w:footer="569" w:gutter="0"/>
          <w:cols w:num="3" w:space="720" w:equalWidth="0">
            <w:col w:w="3172" w:space="462"/>
            <w:col w:w="3172" w:space="462"/>
            <w:col w:w="3172" w:space="0"/>
          </w:cols>
        </w:sectPr>
      </w:pPr>
      <w:sdt>
        <w:sdtPr>
          <w:tag w:val="goog_rdk_52"/>
          <w:id w:val="51659771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parziale    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ind w:hanging="2"/>
        <w:rPr>
          <w:color w:val="000000"/>
        </w:rPr>
        <w:sectPr w:rsidR="00F17896">
          <w:type w:val="continuous"/>
          <w:pgSz w:w="11906" w:h="16838"/>
          <w:pgMar w:top="899" w:right="566" w:bottom="1134" w:left="900" w:header="708" w:footer="569" w:gutter="0"/>
          <w:cols w:space="720"/>
        </w:sectPr>
      </w:pPr>
      <w:r>
        <w:rPr>
          <w:b/>
          <w:color w:val="000000"/>
        </w:rPr>
        <w:t>Il livello generale della Classe risult</w:t>
      </w:r>
      <w:r>
        <w:rPr>
          <w:b/>
        </w:rPr>
        <w:t>a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53"/>
          <w:id w:val="51659772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Alto    </w:t>
      </w:r>
      <w:sdt>
        <w:sdtPr>
          <w:tag w:val="goog_rdk_54"/>
          <w:id w:val="51659773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t xml:space="preserve"> </w:t>
      </w:r>
      <w:r w:rsidR="006A72B3">
        <w:rPr>
          <w:color w:val="000000"/>
        </w:rPr>
        <w:t xml:space="preserve">  medio alto   </w:t>
      </w:r>
      <w:sdt>
        <w:sdtPr>
          <w:tag w:val="goog_rdk_55"/>
          <w:id w:val="51659774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</w:t>
      </w:r>
      <w:r w:rsidR="006A72B3">
        <w:rPr>
          <w:b/>
          <w:color w:val="000000"/>
        </w:rPr>
        <w:t xml:space="preserve"> </w:t>
      </w:r>
      <w:r w:rsidR="006A72B3">
        <w:rPr>
          <w:color w:val="000000"/>
        </w:rPr>
        <w:t xml:space="preserve">medio   </w:t>
      </w:r>
      <w:sdt>
        <w:sdtPr>
          <w:tag w:val="goog_rdk_56"/>
          <w:id w:val="51659775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 </w:t>
      </w:r>
      <w:proofErr w:type="spellStart"/>
      <w:r w:rsidR="006A72B3">
        <w:rPr>
          <w:color w:val="000000"/>
        </w:rPr>
        <w:t>medio-basso</w:t>
      </w:r>
      <w:proofErr w:type="spellEnd"/>
      <w:r w:rsidR="006A72B3">
        <w:rPr>
          <w:color w:val="000000"/>
        </w:rPr>
        <w:t xml:space="preserve">   </w:t>
      </w:r>
      <w:sdt>
        <w:sdtPr>
          <w:tag w:val="goog_rdk_57"/>
          <w:id w:val="51659776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basso </w:t>
      </w: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jc w:val="center"/>
        <w:rPr>
          <w:rFonts w:ascii="Calibri" w:eastAsia="Calibri" w:hAnsi="Calibri" w:cs="Calibri"/>
          <w:color w:val="000000"/>
        </w:rPr>
      </w:pP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280"/>
        <w:ind w:hanging="2"/>
        <w:jc w:val="center"/>
        <w:rPr>
          <w:color w:val="000000"/>
        </w:rPr>
        <w:sectPr w:rsidR="00F17896">
          <w:type w:val="continuous"/>
          <w:pgSz w:w="11906" w:h="16838"/>
          <w:pgMar w:top="899" w:right="566" w:bottom="899" w:left="900" w:header="708" w:footer="569" w:gutter="0"/>
          <w:cols w:space="720"/>
        </w:sectPr>
      </w:pPr>
      <w:r>
        <w:rPr>
          <w:b/>
          <w:color w:val="000000"/>
        </w:rPr>
        <w:t>METODI</w:t>
      </w:r>
    </w:p>
    <w:p w:rsidR="00F17896" w:rsidRDefault="00F17896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0"/>
        </w:tabs>
        <w:ind w:hanging="2"/>
        <w:rPr>
          <w:color w:val="000000"/>
        </w:rPr>
      </w:pPr>
      <w:sdt>
        <w:sdtPr>
          <w:tag w:val="goog_rdk_58"/>
          <w:id w:val="51659777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t xml:space="preserve"> </w:t>
      </w:r>
      <w:r w:rsidR="006A72B3">
        <w:rPr>
          <w:color w:val="000000"/>
        </w:rPr>
        <w:t>lezioni frontali interattive</w:t>
      </w:r>
    </w:p>
    <w:p w:rsidR="00F17896" w:rsidRDefault="00F17896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0"/>
        </w:tabs>
        <w:ind w:hanging="2"/>
        <w:rPr>
          <w:color w:val="000000"/>
        </w:rPr>
      </w:pPr>
      <w:sdt>
        <w:sdtPr>
          <w:tag w:val="goog_rdk_59"/>
          <w:id w:val="51659778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t xml:space="preserve"> </w:t>
      </w:r>
      <w:r w:rsidR="006A72B3">
        <w:rPr>
          <w:color w:val="000000"/>
        </w:rPr>
        <w:t xml:space="preserve"> lettura guidata dei manuali</w:t>
      </w:r>
    </w:p>
    <w:p w:rsidR="00F17896" w:rsidRDefault="00F17896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60"/>
          <w:id w:val="51659779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t xml:space="preserve"> </w:t>
      </w:r>
      <w:r w:rsidR="006A72B3">
        <w:rPr>
          <w:color w:val="000000"/>
        </w:rPr>
        <w:t xml:space="preserve"> lavori individualizzati </w:t>
      </w:r>
    </w:p>
    <w:p w:rsidR="00F17896" w:rsidRDefault="00F17896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61"/>
          <w:id w:val="51659780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schede di osservazione delle abilità acquisite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62"/>
          <w:id w:val="51659781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questionari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63"/>
          <w:id w:val="51659782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t xml:space="preserve"> </w:t>
      </w:r>
      <w:r w:rsidR="006A72B3">
        <w:rPr>
          <w:color w:val="000000"/>
        </w:rPr>
        <w:t xml:space="preserve"> discussioni e dibattiti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64"/>
          <w:id w:val="51659783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t xml:space="preserve"> </w:t>
      </w:r>
      <w:r w:rsidR="006A72B3">
        <w:rPr>
          <w:color w:val="000000"/>
        </w:rPr>
        <w:t xml:space="preserve"> laboratori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  <w:sectPr w:rsidR="00F17896">
          <w:type w:val="continuous"/>
          <w:pgSz w:w="11906" w:h="16838"/>
          <w:pgMar w:top="899" w:right="566" w:bottom="899" w:left="900" w:header="708" w:footer="569" w:gutter="0"/>
          <w:cols w:num="2" w:space="720" w:equalWidth="0">
            <w:col w:w="4866" w:space="708"/>
            <w:col w:w="4866" w:space="0"/>
          </w:cols>
        </w:sectPr>
      </w:pPr>
      <w:sdt>
        <w:sdtPr>
          <w:tag w:val="goog_rdk_65"/>
          <w:id w:val="51659784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t xml:space="preserve"> </w:t>
      </w:r>
      <w:r w:rsidR="006A72B3">
        <w:rPr>
          <w:color w:val="000000"/>
        </w:rPr>
        <w:t xml:space="preserve"> esercizi su supporti digitali</w:t>
      </w: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280"/>
        <w:ind w:hanging="2"/>
        <w:jc w:val="center"/>
        <w:rPr>
          <w:color w:val="000000"/>
        </w:rPr>
        <w:sectPr w:rsidR="00F17896">
          <w:type w:val="continuous"/>
          <w:pgSz w:w="11906" w:h="16838"/>
          <w:pgMar w:top="899" w:right="566" w:bottom="899" w:left="900" w:header="708" w:footer="569" w:gutter="0"/>
          <w:cols w:space="720"/>
        </w:sectPr>
      </w:pPr>
      <w:r>
        <w:rPr>
          <w:b/>
          <w:color w:val="000000"/>
        </w:rPr>
        <w:lastRenderedPageBreak/>
        <w:t>STRUMENTI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66"/>
          <w:id w:val="51659785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color w:val="000000"/>
        </w:rPr>
        <w:t xml:space="preserve"> libri di testo 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67"/>
          <w:id w:val="51659786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attrezzature e sussidi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68"/>
          <w:id w:val="51659787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color w:val="000000"/>
        </w:rPr>
        <w:t xml:space="preserve">fotocopie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69"/>
          <w:id w:val="51659788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color w:val="000000"/>
        </w:rPr>
        <w:t xml:space="preserve"> schede di lavoro differenziate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70"/>
          <w:id w:val="51659789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color w:val="000000"/>
        </w:rPr>
        <w:t xml:space="preserve"> cartine storiche e geografiche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71"/>
          <w:id w:val="51659790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color w:val="000000"/>
        </w:rPr>
        <w:t xml:space="preserve">testi di consultazione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72"/>
          <w:id w:val="51659791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video-registratore 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73"/>
          <w:id w:val="51659792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audiovisivi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74"/>
          <w:id w:val="51659793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strumenti tecnici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</w:pPr>
      <w:sdt>
        <w:sdtPr>
          <w:tag w:val="goog_rdk_75"/>
          <w:id w:val="51659794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programmi informatici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76"/>
          <w:id w:val="51659795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color w:val="000000"/>
        </w:rPr>
        <w:t xml:space="preserve">uscite sul territorio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77"/>
          <w:id w:val="51659796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b/>
          <w:color w:val="000000"/>
        </w:rPr>
        <w:t xml:space="preserve"> </w:t>
      </w:r>
      <w:r w:rsidR="006A72B3">
        <w:rPr>
          <w:color w:val="000000"/>
        </w:rPr>
        <w:t xml:space="preserve">filmati didattici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  <w:sectPr w:rsidR="00F17896">
          <w:type w:val="continuous"/>
          <w:pgSz w:w="11906" w:h="16838"/>
          <w:pgMar w:top="899" w:right="566" w:bottom="899" w:left="900" w:header="708" w:footer="569" w:gutter="0"/>
          <w:cols w:num="2" w:space="720" w:equalWidth="0">
            <w:col w:w="4866" w:space="708"/>
            <w:col w:w="4866" w:space="0"/>
          </w:cols>
        </w:sectPr>
      </w:pPr>
      <w:sdt>
        <w:sdtPr>
          <w:tag w:val="goog_rdk_78"/>
          <w:id w:val="51659797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altro ______________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280"/>
        <w:ind w:hanging="2"/>
        <w:jc w:val="center"/>
        <w:rPr>
          <w:color w:val="000000"/>
        </w:rPr>
        <w:sectPr w:rsidR="00F17896">
          <w:type w:val="continuous"/>
          <w:pgSz w:w="11906" w:h="16838"/>
          <w:pgMar w:top="540" w:right="1134" w:bottom="1134" w:left="1134" w:header="708" w:footer="708" w:gutter="0"/>
          <w:cols w:space="720"/>
        </w:sectPr>
      </w:pPr>
      <w:r>
        <w:rPr>
          <w:b/>
          <w:color w:val="000000"/>
        </w:rPr>
        <w:t>VERIFICA DEL L</w:t>
      </w:r>
      <w:r>
        <w:rPr>
          <w:b/>
          <w:color w:val="000000"/>
        </w:rPr>
        <w:t xml:space="preserve">IVELLO </w:t>
      </w:r>
      <w:proofErr w:type="spellStart"/>
      <w:r>
        <w:rPr>
          <w:b/>
          <w:color w:val="000000"/>
        </w:rPr>
        <w:t>DI</w:t>
      </w:r>
      <w:proofErr w:type="spellEnd"/>
      <w:r>
        <w:rPr>
          <w:b/>
          <w:color w:val="000000"/>
        </w:rPr>
        <w:t xml:space="preserve"> APPRENDIMENTO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79"/>
          <w:id w:val="51659798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color w:val="000000"/>
        </w:rPr>
        <w:t xml:space="preserve"> interrogazioni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80"/>
          <w:id w:val="51659799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color w:val="000000"/>
        </w:rPr>
        <w:t xml:space="preserve">conversazioni dibattiti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81"/>
          <w:id w:val="51659800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b/>
          <w:color w:val="000000"/>
        </w:rPr>
        <w:t xml:space="preserve"> </w:t>
      </w:r>
      <w:r w:rsidR="006A72B3">
        <w:rPr>
          <w:color w:val="000000"/>
        </w:rPr>
        <w:t xml:space="preserve">esercitazioni individuali e collettive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82"/>
          <w:id w:val="51659801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relazioni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83"/>
          <w:id w:val="51659802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b/>
          <w:color w:val="000000"/>
        </w:rPr>
        <w:t xml:space="preserve"> </w:t>
      </w:r>
      <w:r w:rsidR="006A72B3">
        <w:rPr>
          <w:color w:val="000000"/>
        </w:rPr>
        <w:t xml:space="preserve">prove scritte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84"/>
          <w:id w:val="51659803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prove pratiche 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  <w:sdt>
        <w:sdtPr>
          <w:tag w:val="goog_rdk_85"/>
          <w:id w:val="51659804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color w:val="000000"/>
        </w:rPr>
        <w:t xml:space="preserve"> test oggettivi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jc w:val="both"/>
        <w:rPr>
          <w:color w:val="000000"/>
        </w:rPr>
      </w:pPr>
      <w:sdt>
        <w:sdtPr>
          <w:tag w:val="goog_rdk_86"/>
          <w:id w:val="51659805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color w:val="000000"/>
        </w:rPr>
        <w:t xml:space="preserve">verifiche di lettura e di produzione scritta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jc w:val="both"/>
        <w:rPr>
          <w:color w:val="000000"/>
        </w:rPr>
      </w:pPr>
      <w:sdt>
        <w:sdtPr>
          <w:tag w:val="goog_rdk_87"/>
          <w:id w:val="51659806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color w:val="000000"/>
        </w:rPr>
        <w:t xml:space="preserve"> griglie di osservazione e prove differenziate e graduate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jc w:val="both"/>
        <w:rPr>
          <w:color w:val="000000"/>
        </w:rPr>
        <w:sectPr w:rsidR="00F17896">
          <w:type w:val="continuous"/>
          <w:pgSz w:w="11906" w:h="16838"/>
          <w:pgMar w:top="540" w:right="1134" w:bottom="1134" w:left="1134" w:header="708" w:footer="708" w:gutter="0"/>
          <w:cols w:num="2" w:space="720" w:equalWidth="0">
            <w:col w:w="4464" w:space="708"/>
            <w:col w:w="4464" w:space="0"/>
          </w:cols>
        </w:sectPr>
      </w:pPr>
      <w:sdt>
        <w:sdtPr>
          <w:tag w:val="goog_rdk_88"/>
          <w:id w:val="51659807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color w:val="000000"/>
        </w:rPr>
        <w:t xml:space="preserve"> test di comprensione a domande chiuse e/o aperte 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color w:val="000000"/>
        </w:rPr>
      </w:pP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2"/>
        <w:jc w:val="center"/>
        <w:rPr>
          <w:color w:val="000000"/>
        </w:rPr>
      </w:pPr>
      <w:r>
        <w:rPr>
          <w:b/>
          <w:color w:val="000000"/>
        </w:rPr>
        <w:t>RAPPORTI CON LE FAMIGLIE</w:t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2"/>
      </w:pPr>
      <w:sdt>
        <w:sdtPr>
          <w:tag w:val="goog_rdk_89"/>
          <w:id w:val="51659808"/>
        </w:sdtPr>
        <w:sdtContent>
          <w:r w:rsidR="006A72B3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A72B3">
        <w:rPr>
          <w:b/>
          <w:color w:val="000000"/>
        </w:rPr>
        <w:t xml:space="preserve"> </w:t>
      </w:r>
      <w:r w:rsidR="006A72B3">
        <w:rPr>
          <w:color w:val="000000"/>
        </w:rPr>
        <w:t xml:space="preserve">collaborativi   </w:t>
      </w:r>
      <w:sdt>
        <w:sdtPr>
          <w:tag w:val="goog_rdk_90"/>
          <w:id w:val="51659809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normali    </w:t>
      </w:r>
      <w:sdt>
        <w:sdtPr>
          <w:tag w:val="goog_rdk_91"/>
          <w:id w:val="51659810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limitati    </w:t>
      </w:r>
      <w:sdt>
        <w:sdtPr>
          <w:tag w:val="goog_rdk_92"/>
          <w:id w:val="51659811"/>
        </w:sdtPr>
        <w:sdtContent>
          <w:r w:rsidR="006A72B3"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 w:rsidR="006A72B3">
        <w:rPr>
          <w:color w:val="000000"/>
        </w:rPr>
        <w:t xml:space="preserve"> poco produttivi per alcuni alunni   </w:t>
      </w: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2"/>
      </w:pPr>
      <w:r>
        <w:t>Al termine dell’anno scolastico mi ritengo molto soddisfatta degli obiettivi raggiunti</w:t>
      </w: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740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740"/>
        </w:tabs>
        <w:ind w:hanging="2"/>
        <w:jc w:val="both"/>
        <w:rPr>
          <w:color w:val="000000"/>
        </w:rPr>
      </w:pPr>
    </w:p>
    <w:p w:rsidR="00F17896" w:rsidRDefault="00F17896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740"/>
        </w:tabs>
        <w:ind w:hanging="2"/>
        <w:jc w:val="both"/>
        <w:rPr>
          <w:color w:val="000000"/>
        </w:rPr>
      </w:pP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740"/>
        </w:tabs>
        <w:ind w:hanging="2"/>
        <w:jc w:val="both"/>
        <w:rPr>
          <w:color w:val="000000"/>
        </w:rPr>
      </w:pPr>
      <w:r>
        <w:rPr>
          <w:color w:val="000000"/>
        </w:rPr>
        <w:t xml:space="preserve">Roma, </w:t>
      </w:r>
      <w:r>
        <w:t>XX</w:t>
      </w:r>
      <w:r>
        <w:rPr>
          <w:color w:val="000000"/>
        </w:rPr>
        <w:t>/</w:t>
      </w:r>
      <w:r>
        <w:t>XX</w:t>
      </w:r>
      <w:r>
        <w:rPr>
          <w:color w:val="000000"/>
        </w:rPr>
        <w:t>/202</w:t>
      </w:r>
      <w:r>
        <w:t>5</w:t>
      </w:r>
      <w:r>
        <w:rPr>
          <w:color w:val="000000"/>
        </w:rPr>
        <w:tab/>
      </w:r>
      <w:r>
        <w:rPr>
          <w:b/>
          <w:color w:val="000000"/>
        </w:rPr>
        <w:t>Il docente</w:t>
      </w:r>
    </w:p>
    <w:p w:rsidR="00F17896" w:rsidRDefault="006A72B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740"/>
        </w:tabs>
        <w:ind w:hanging="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</w:t>
      </w:r>
    </w:p>
    <w:sectPr w:rsidR="00F17896" w:rsidSect="00F17896">
      <w:type w:val="continuous"/>
      <w:pgSz w:w="11906" w:h="16838"/>
      <w:pgMar w:top="540" w:right="1134" w:bottom="113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F17896"/>
    <w:rsid w:val="006A72B3"/>
    <w:rsid w:val="00F1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ormal"/>
    <w:autoRedefine/>
    <w:hidden/>
    <w:qFormat/>
    <w:rsid w:val="00F17896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F17896"/>
    <w:pPr>
      <w:keepNext/>
      <w:ind w:left="-1"/>
      <w:jc w:val="center"/>
      <w:outlineLvl w:val="0"/>
    </w:pPr>
    <w:rPr>
      <w:b/>
    </w:rPr>
  </w:style>
  <w:style w:type="paragraph" w:styleId="Titolo2">
    <w:name w:val="heading 2"/>
    <w:basedOn w:val="normal"/>
    <w:next w:val="normal"/>
    <w:rsid w:val="00F17896"/>
    <w:pPr>
      <w:keepNext/>
      <w:keepLines/>
      <w:spacing w:before="360" w:after="80"/>
      <w:ind w:left="-1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17896"/>
    <w:pPr>
      <w:keepNext/>
      <w:keepLines/>
      <w:spacing w:before="280" w:after="80"/>
      <w:ind w:left="-1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17896"/>
    <w:pPr>
      <w:keepNext/>
      <w:keepLines/>
      <w:spacing w:before="240" w:after="40"/>
      <w:ind w:left="-1"/>
      <w:outlineLvl w:val="3"/>
    </w:pPr>
    <w:rPr>
      <w:b/>
    </w:rPr>
  </w:style>
  <w:style w:type="paragraph" w:styleId="Titolo5">
    <w:name w:val="heading 5"/>
    <w:basedOn w:val="normal"/>
    <w:next w:val="normal"/>
    <w:rsid w:val="00F17896"/>
    <w:pPr>
      <w:keepNext/>
      <w:keepLines/>
      <w:spacing w:before="220" w:after="40"/>
      <w:ind w:left="-1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F17896"/>
    <w:pPr>
      <w:keepNext/>
      <w:keepLines/>
      <w:spacing w:before="200" w:after="40"/>
      <w:ind w:left="-1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F17896"/>
  </w:style>
  <w:style w:type="table" w:customStyle="1" w:styleId="TableNormal">
    <w:name w:val="Table Normal"/>
    <w:rsid w:val="00F178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autoRedefine/>
    <w:hidden/>
    <w:qFormat/>
    <w:rsid w:val="00F1789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F17896"/>
  </w:style>
  <w:style w:type="table" w:customStyle="1" w:styleId="TableNormal0">
    <w:name w:val="Table Normal"/>
    <w:rsid w:val="00F178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F17896"/>
  </w:style>
  <w:style w:type="table" w:customStyle="1" w:styleId="TableNormal1">
    <w:name w:val="Table Normal"/>
    <w:rsid w:val="00F178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F17896"/>
  </w:style>
  <w:style w:type="table" w:customStyle="1" w:styleId="TableNormal2">
    <w:name w:val="Table Normal"/>
    <w:rsid w:val="00F178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next w:val="Normale"/>
    <w:autoRedefine/>
    <w:hidden/>
    <w:qFormat/>
    <w:rsid w:val="00F17896"/>
    <w:pPr>
      <w:keepNext/>
      <w:jc w:val="center"/>
    </w:pPr>
    <w:rPr>
      <w:b/>
      <w:bCs/>
    </w:rPr>
  </w:style>
  <w:style w:type="paragraph" w:customStyle="1" w:styleId="Heading2">
    <w:name w:val="Heading 2"/>
    <w:basedOn w:val="Normale"/>
    <w:next w:val="Normale"/>
    <w:autoRedefine/>
    <w:hidden/>
    <w:qFormat/>
    <w:rsid w:val="00F178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e"/>
    <w:next w:val="Normale"/>
    <w:autoRedefine/>
    <w:hidden/>
    <w:qFormat/>
    <w:rsid w:val="00F178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e"/>
    <w:next w:val="Normale"/>
    <w:autoRedefine/>
    <w:hidden/>
    <w:qFormat/>
    <w:rsid w:val="00F17896"/>
    <w:pPr>
      <w:keepNext/>
      <w:keepLines/>
      <w:spacing w:before="240" w:after="40"/>
      <w:outlineLvl w:val="3"/>
    </w:pPr>
    <w:rPr>
      <w:b/>
    </w:rPr>
  </w:style>
  <w:style w:type="paragraph" w:customStyle="1" w:styleId="Heading5">
    <w:name w:val="Heading 5"/>
    <w:basedOn w:val="Normale"/>
    <w:next w:val="Normale"/>
    <w:autoRedefine/>
    <w:hidden/>
    <w:qFormat/>
    <w:rsid w:val="00F1789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e"/>
    <w:next w:val="Normale"/>
    <w:autoRedefine/>
    <w:hidden/>
    <w:qFormat/>
    <w:rsid w:val="00F17896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3">
    <w:name w:val="Table Normal"/>
    <w:next w:val="TableNormal2"/>
    <w:autoRedefine/>
    <w:hidden/>
    <w:qFormat/>
    <w:rsid w:val="00F1789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autoRedefine/>
    <w:hidden/>
    <w:qFormat/>
    <w:rsid w:val="00F17896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autoRedefine/>
    <w:hidden/>
    <w:qFormat/>
    <w:rsid w:val="00F17896"/>
    <w:pPr>
      <w:spacing w:after="120"/>
    </w:pPr>
    <w:rPr>
      <w:sz w:val="16"/>
      <w:szCs w:val="16"/>
    </w:rPr>
  </w:style>
  <w:style w:type="paragraph" w:styleId="Mappadocumento">
    <w:name w:val="Document Map"/>
    <w:basedOn w:val="Normale"/>
    <w:autoRedefine/>
    <w:hidden/>
    <w:qFormat/>
    <w:rsid w:val="00F178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eWeb">
    <w:name w:val="Normal (Web)"/>
    <w:basedOn w:val="Normale"/>
    <w:autoRedefine/>
    <w:hidden/>
    <w:qFormat/>
    <w:rsid w:val="00F17896"/>
    <w:pPr>
      <w:suppressAutoHyphens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position w:val="0"/>
    </w:rPr>
  </w:style>
  <w:style w:type="paragraph" w:styleId="Sottotitolo">
    <w:name w:val="Subtitle"/>
    <w:basedOn w:val="Normale"/>
    <w:next w:val="Normale"/>
    <w:rsid w:val="00F17896"/>
    <w:pPr>
      <w:keepNext/>
      <w:keepLines/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0">
    <w:name w:val="Table Normal1"/>
    <w:autoRedefine/>
    <w:hidden/>
    <w:qFormat/>
    <w:rsid w:val="00F1789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autoRedefine/>
    <w:hidden/>
    <w:qFormat/>
    <w:rsid w:val="00F17896"/>
    <w:pPr>
      <w:jc w:val="both"/>
    </w:pPr>
  </w:style>
  <w:style w:type="paragraph" w:customStyle="1" w:styleId="Style1">
    <w:name w:val="Style 1"/>
    <w:basedOn w:val="Normale"/>
    <w:autoRedefine/>
    <w:hidden/>
    <w:qFormat/>
    <w:rsid w:val="00F17896"/>
    <w:pPr>
      <w:widowControl w:val="0"/>
      <w:tabs>
        <w:tab w:val="left" w:pos="360"/>
      </w:tabs>
      <w:autoSpaceDE w:val="0"/>
      <w:autoSpaceDN w:val="0"/>
      <w:ind w:left="360" w:hanging="216"/>
    </w:pPr>
    <w:rPr>
      <w:sz w:val="20"/>
      <w:szCs w:val="20"/>
    </w:rPr>
  </w:style>
  <w:style w:type="paragraph" w:styleId="Paragrafoelenco">
    <w:name w:val="List Paragraph"/>
    <w:basedOn w:val="Normale"/>
    <w:autoRedefine/>
    <w:hidden/>
    <w:qFormat/>
    <w:rsid w:val="00F17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yBKtfzsJAlaeI9eeHfXbeU8IK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zgAciExemp0Ym1wNzBTWWh1TG9TVmhaQ2EtY0dYeUhMdng0V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Vicepresidenza</cp:lastModifiedBy>
  <cp:revision>2</cp:revision>
  <dcterms:created xsi:type="dcterms:W3CDTF">2025-05-16T12:40:00Z</dcterms:created>
  <dcterms:modified xsi:type="dcterms:W3CDTF">2025-05-16T12:40:00Z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DA173AAB928848CEBBC4F70995933D52</vt:lpwstr>
  </property>
</Properties>
</file>